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F3" w:rsidRDefault="00165DF3" w:rsidP="00165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питания и охраны здоровья обучающихся</w:t>
      </w:r>
    </w:p>
    <w:p w:rsidR="00165DF3" w:rsidRDefault="00165DF3" w:rsidP="00165D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807" w:type="dxa"/>
        <w:tblInd w:w="0" w:type="dxa"/>
        <w:tblLook w:val="04A0" w:firstRow="1" w:lastRow="0" w:firstColumn="1" w:lastColumn="0" w:noHBand="0" w:noVBand="1"/>
      </w:tblPr>
      <w:tblGrid>
        <w:gridCol w:w="3390"/>
        <w:gridCol w:w="5417"/>
      </w:tblGrid>
      <w:tr w:rsidR="00165DF3" w:rsidTr="00592C25">
        <w:trPr>
          <w:trHeight w:val="3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65DF3" w:rsidTr="00592C25">
        <w:trPr>
          <w:trHeight w:val="811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Злынк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165DF3" w:rsidTr="00592C25">
        <w:trPr>
          <w:trHeight w:val="3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65DF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96,4м</w:t>
            </w:r>
            <w:r w:rsidRPr="00165DF3"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  <w:t>2</w:t>
            </w:r>
          </w:p>
        </w:tc>
      </w:tr>
      <w:tr w:rsidR="00165DF3" w:rsidTr="00592C25">
        <w:trPr>
          <w:trHeight w:val="32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DF3" w:rsidRDefault="00165DF3" w:rsidP="00592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5DF3" w:rsidRDefault="00165DF3" w:rsidP="00165D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5DF3" w:rsidRPr="00AE6209" w:rsidRDefault="00165DF3" w:rsidP="00165D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209">
        <w:rPr>
          <w:rStyle w:val="t4"/>
          <w:rFonts w:ascii="Times New Roman" w:hAnsi="Times New Roman" w:cs="Times New Roman"/>
          <w:sz w:val="28"/>
          <w:szCs w:val="28"/>
        </w:rPr>
        <w:t xml:space="preserve">Питание учащихся в школе организовано в соответствии с требованиями ФЗ «О </w:t>
      </w:r>
      <w:proofErr w:type="spellStart"/>
      <w:r w:rsidRPr="00AE6209">
        <w:rPr>
          <w:rStyle w:val="t4"/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E6209">
        <w:rPr>
          <w:rStyle w:val="t4"/>
          <w:rFonts w:ascii="Times New Roman" w:hAnsi="Times New Roman" w:cs="Times New Roman"/>
          <w:sz w:val="28"/>
          <w:szCs w:val="28"/>
        </w:rPr>
        <w:t xml:space="preserve"> -эпидемиологическом благополучии населения» №52 от 12.03.99 и требованиями </w:t>
      </w:r>
      <w:proofErr w:type="spellStart"/>
      <w:r w:rsidRPr="00AE6209">
        <w:rPr>
          <w:rStyle w:val="t4"/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E6209">
        <w:rPr>
          <w:rStyle w:val="t4"/>
          <w:rFonts w:ascii="Times New Roman" w:hAnsi="Times New Roman" w:cs="Times New Roman"/>
          <w:sz w:val="28"/>
          <w:szCs w:val="28"/>
        </w:rPr>
        <w:t xml:space="preserve"> </w:t>
      </w:r>
      <w:r w:rsidRPr="00AE6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2.4.3648-20</w:t>
      </w:r>
      <w:r w:rsidRPr="00AE6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«Санитарно-эпидемиологические требования к организациям воспитания и обучения, отдыха и оздоровления детей и молодежи»</w:t>
      </w:r>
    </w:p>
    <w:p w:rsidR="00165DF3" w:rsidRDefault="00165DF3"/>
    <w:p w:rsidR="00165DF3" w:rsidRPr="00165DF3" w:rsidRDefault="00165DF3" w:rsidP="00165DF3">
      <w:pPr>
        <w:rPr>
          <w:rFonts w:ascii="Times New Roman" w:hAnsi="Times New Roman" w:cs="Times New Roman"/>
          <w:sz w:val="28"/>
          <w:szCs w:val="28"/>
        </w:rPr>
      </w:pPr>
      <w:r w:rsidRPr="00165DF3">
        <w:rPr>
          <w:rFonts w:ascii="Times New Roman" w:hAnsi="Times New Roman" w:cs="Times New Roman"/>
          <w:sz w:val="28"/>
          <w:szCs w:val="28"/>
        </w:rPr>
        <w:t xml:space="preserve">Горячее питание учащихся осуществляется на основе примерного цикличного меню, утвержденного директором школы и согласованного с </w:t>
      </w:r>
      <w:proofErr w:type="spellStart"/>
      <w:r w:rsidRPr="00165DF3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165DF3">
        <w:rPr>
          <w:rFonts w:ascii="Times New Roman" w:hAnsi="Times New Roman" w:cs="Times New Roman"/>
          <w:sz w:val="28"/>
          <w:szCs w:val="28"/>
        </w:rPr>
        <w:t xml:space="preserve">. В целях качественной организации питания в школе ведется постоянный контроль питания. Создана </w:t>
      </w:r>
      <w:proofErr w:type="spellStart"/>
      <w:r w:rsidRPr="00165DF3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165DF3">
        <w:rPr>
          <w:rFonts w:ascii="Times New Roman" w:hAnsi="Times New Roman" w:cs="Times New Roman"/>
          <w:sz w:val="28"/>
          <w:szCs w:val="28"/>
        </w:rPr>
        <w:t xml:space="preserve"> комиссия по контролю за организацией питания, в которую входят администрация школы, педагоги, повар. С учащимися и родителями проводятся регулярные беседы о необходимости горячего питания, классные часы, выставки рисунков. Все учащихся питаются в школьной столовой. Ежемесячно проводится анализ данных по питанию на оперативных совещаниях. Результаты доводятся до </w:t>
      </w:r>
      <w:proofErr w:type="gramStart"/>
      <w:r w:rsidRPr="00165DF3">
        <w:rPr>
          <w:rFonts w:ascii="Times New Roman" w:hAnsi="Times New Roman" w:cs="Times New Roman"/>
          <w:sz w:val="28"/>
          <w:szCs w:val="28"/>
        </w:rPr>
        <w:t>сведения  классных</w:t>
      </w:r>
      <w:proofErr w:type="gramEnd"/>
      <w:r w:rsidRPr="00165DF3">
        <w:rPr>
          <w:rFonts w:ascii="Times New Roman" w:hAnsi="Times New Roman" w:cs="Times New Roman"/>
          <w:sz w:val="28"/>
          <w:szCs w:val="28"/>
        </w:rPr>
        <w:t xml:space="preserve"> руководителей, которые проводят работу с родителями. Охват горячим питанием составляет 100%.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t> </w:t>
      </w:r>
    </w:p>
    <w:p w:rsidR="00165DF3" w:rsidRPr="00165DF3" w:rsidRDefault="00165DF3" w:rsidP="00165DF3">
      <w:pPr>
        <w:jc w:val="center"/>
        <w:rPr>
          <w:sz w:val="28"/>
          <w:szCs w:val="28"/>
        </w:rPr>
      </w:pPr>
      <w:r w:rsidRPr="00165DF3">
        <w:rPr>
          <w:b/>
          <w:bCs/>
          <w:sz w:val="28"/>
          <w:szCs w:val="28"/>
        </w:rPr>
        <w:t>Режим питания в столовой</w:t>
      </w:r>
    </w:p>
    <w:p w:rsidR="00165DF3" w:rsidRPr="00165DF3" w:rsidRDefault="00165DF3" w:rsidP="00165DF3">
      <w:pPr>
        <w:jc w:val="center"/>
        <w:rPr>
          <w:sz w:val="28"/>
          <w:szCs w:val="28"/>
        </w:rPr>
      </w:pPr>
      <w:r w:rsidRPr="00165DF3">
        <w:rPr>
          <w:sz w:val="28"/>
          <w:szCs w:val="28"/>
        </w:rPr>
        <w:t xml:space="preserve">После 3 </w:t>
      </w:r>
      <w:proofErr w:type="gramStart"/>
      <w:r w:rsidRPr="00165DF3">
        <w:rPr>
          <w:sz w:val="28"/>
          <w:szCs w:val="28"/>
        </w:rPr>
        <w:t>урока  (</w:t>
      </w:r>
      <w:proofErr w:type="gramEnd"/>
      <w:r w:rsidRPr="00165DF3">
        <w:rPr>
          <w:sz w:val="28"/>
          <w:szCs w:val="28"/>
        </w:rPr>
        <w:t>1-9 классы) - 11.00-11.20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> </w:t>
      </w:r>
    </w:p>
    <w:p w:rsidR="00165DF3" w:rsidRPr="00165DF3" w:rsidRDefault="00165DF3" w:rsidP="00165DF3">
      <w:pPr>
        <w:jc w:val="center"/>
        <w:rPr>
          <w:sz w:val="28"/>
          <w:szCs w:val="28"/>
        </w:rPr>
      </w:pPr>
      <w:r w:rsidRPr="00165DF3">
        <w:rPr>
          <w:b/>
          <w:bCs/>
          <w:sz w:val="28"/>
          <w:szCs w:val="28"/>
        </w:rPr>
        <w:t>Организация питания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>Имеется столовая в школе: на 40 посадочных мест, оборудованный пищеблок и 2 работника пищеблока.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b/>
          <w:bCs/>
          <w:sz w:val="28"/>
          <w:szCs w:val="28"/>
        </w:rPr>
        <w:t> 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b/>
          <w:bCs/>
          <w:sz w:val="28"/>
          <w:szCs w:val="28"/>
        </w:rPr>
        <w:lastRenderedPageBreak/>
        <w:t>Охрана здоровья учащихся в МБОУ</w:t>
      </w:r>
      <w:r w:rsidRPr="00165DF3">
        <w:rPr>
          <w:sz w:val="28"/>
          <w:szCs w:val="28"/>
        </w:rPr>
        <w:t> </w:t>
      </w:r>
      <w:r w:rsidRPr="00165DF3">
        <w:rPr>
          <w:b/>
          <w:bCs/>
          <w:sz w:val="28"/>
          <w:szCs w:val="28"/>
        </w:rPr>
        <w:t>Роговской ООШ</w:t>
      </w:r>
    </w:p>
    <w:p w:rsidR="00165DF3" w:rsidRPr="00165DF3" w:rsidRDefault="00165DF3" w:rsidP="00165DF3">
      <w:pPr>
        <w:rPr>
          <w:sz w:val="28"/>
          <w:szCs w:val="28"/>
        </w:rPr>
      </w:pP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1 сентября 2013 года вступил в действие Федеральный закон «Об образовании в Российской Федерации» от 29 декабря 2012 года № 273-ФЗ, регулирующий отношения в сфере образования. Одним из принципов данного правового регулирования провозглашается приоритет жизни и здоровья граждан – участников отношений в сфере образования. Особое внимание при этом обращается на охрану здоровья учащихся – прежде всего из числа лиц, не достигших совершеннолетия (школьников), а также лиц с ограниченными возможностями здоровья. В соответствии со статьей 41 Федерального закона «Об образовании в Российской Федерации» от 29 декабря 2012 года МБОУ </w:t>
      </w:r>
      <w:r w:rsidRPr="00165DF3">
        <w:rPr>
          <w:bCs/>
          <w:sz w:val="28"/>
          <w:szCs w:val="28"/>
        </w:rPr>
        <w:t>Роговской ООШ</w:t>
      </w:r>
      <w:r w:rsidRPr="00165DF3">
        <w:rPr>
          <w:sz w:val="28"/>
          <w:szCs w:val="28"/>
        </w:rPr>
        <w:t xml:space="preserve"> обеспечивает условия для охраны здоровья учащихся.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Основные меры, направленные на обеспечение охраны здоровья учащихся, включают: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1) оказание первичной медико-санитарной помощи в порядке, установленном законодательством в сфере охраны здоровья через </w:t>
      </w:r>
      <w:proofErr w:type="spellStart"/>
      <w:r w:rsidRPr="00165DF3">
        <w:rPr>
          <w:sz w:val="28"/>
          <w:szCs w:val="28"/>
        </w:rPr>
        <w:t>Роговский</w:t>
      </w:r>
      <w:proofErr w:type="spellEnd"/>
      <w:r w:rsidRPr="00165DF3">
        <w:rPr>
          <w:sz w:val="28"/>
          <w:szCs w:val="28"/>
        </w:rPr>
        <w:t xml:space="preserve"> ФАП;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2) организацию питания учащихся;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3) определение оптимальной учебной, </w:t>
      </w:r>
      <w:proofErr w:type="spellStart"/>
      <w:r w:rsidRPr="00165DF3">
        <w:rPr>
          <w:sz w:val="28"/>
          <w:szCs w:val="28"/>
        </w:rPr>
        <w:t>внеучебной</w:t>
      </w:r>
      <w:proofErr w:type="spellEnd"/>
      <w:r w:rsidRPr="00165DF3">
        <w:rPr>
          <w:sz w:val="28"/>
          <w:szCs w:val="28"/>
        </w:rPr>
        <w:t xml:space="preserve"> нагрузки, режима учебных занятий и продолжительности каникул (согласно локальных актов ОО);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4) пропаганду и обучение навыкам здорового образа жизни, требованиям охраны труда;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5) организацию и </w:t>
      </w:r>
      <w:proofErr w:type="gramStart"/>
      <w:r w:rsidRPr="00165DF3">
        <w:rPr>
          <w:sz w:val="28"/>
          <w:szCs w:val="28"/>
        </w:rPr>
        <w:t>создание условий для профилактики заболеваний</w:t>
      </w:r>
      <w:proofErr w:type="gramEnd"/>
      <w:r w:rsidRPr="00165DF3">
        <w:rPr>
          <w:sz w:val="28"/>
          <w:szCs w:val="28"/>
        </w:rPr>
        <w:t xml:space="preserve"> и оздоровления учащихся, для занятия ими физической культурой и спортом;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6) прохождение учащимися в соответствии с законодательством Российской Федерации периодических медицинских осмотров и диспансеризации в </w:t>
      </w:r>
      <w:proofErr w:type="spellStart"/>
      <w:r w:rsidRPr="00165DF3">
        <w:rPr>
          <w:sz w:val="28"/>
          <w:szCs w:val="28"/>
        </w:rPr>
        <w:t>Злынковской</w:t>
      </w:r>
      <w:proofErr w:type="spellEnd"/>
      <w:r w:rsidRPr="00165DF3">
        <w:rPr>
          <w:sz w:val="28"/>
          <w:szCs w:val="28"/>
        </w:rPr>
        <w:t xml:space="preserve"> ЦРБ. Порядок диспансерного наблюдения определен приказом Министерства здравоохранения Российской Федерации от 21 декабря 2012 г. № 1348н (о диспансеризации учащихся в возрасте 18 лет и старше см. приказ Министерства здравоохранения Российской Федерации от 3 декабря 2012 г. </w:t>
      </w:r>
      <w:r w:rsidRPr="00165DF3">
        <w:rPr>
          <w:sz w:val="28"/>
          <w:szCs w:val="28"/>
        </w:rPr>
        <w:lastRenderedPageBreak/>
        <w:t>№ 1006н). Профилактические медицинские осмотры учащихся организуются в порядке, установленном совместным приказом Минздрава России и Минобразования России от 30 июня 1992 г. № 186/272;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7) профилактику и запрещение курения, употребления алкогольных, слабоалкогольных напитков, пива, наркотических средств и психотропных </w:t>
      </w:r>
      <w:proofErr w:type="gramStart"/>
      <w:r w:rsidRPr="00165DF3">
        <w:rPr>
          <w:sz w:val="28"/>
          <w:szCs w:val="28"/>
        </w:rPr>
        <w:t xml:space="preserve">веществ,  </w:t>
      </w:r>
      <w:proofErr w:type="spellStart"/>
      <w:r w:rsidRPr="00165DF3">
        <w:rPr>
          <w:sz w:val="28"/>
          <w:szCs w:val="28"/>
        </w:rPr>
        <w:t>прекурсоров</w:t>
      </w:r>
      <w:proofErr w:type="spellEnd"/>
      <w:proofErr w:type="gramEnd"/>
      <w:r w:rsidRPr="00165DF3">
        <w:rPr>
          <w:sz w:val="28"/>
          <w:szCs w:val="28"/>
        </w:rPr>
        <w:t xml:space="preserve"> и аналогов и других одурманивающих веществ;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8) обеспечение безопасности учащихся во время пребывания в организации, осуществляющей образовательную деятельность;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9) профилактику несчастных случаев с учащимися во время пребывания в организации, осуществляющей образовательную деятельность;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10) проведение санитарно-противоэпидемических и профилактических мероприятий. </w:t>
      </w:r>
    </w:p>
    <w:p w:rsidR="00165DF3" w:rsidRPr="00165DF3" w:rsidRDefault="00165DF3" w:rsidP="00165DF3">
      <w:pPr>
        <w:rPr>
          <w:b/>
          <w:sz w:val="28"/>
          <w:szCs w:val="28"/>
        </w:rPr>
      </w:pPr>
      <w:r w:rsidRPr="00165DF3">
        <w:rPr>
          <w:b/>
          <w:sz w:val="28"/>
          <w:szCs w:val="28"/>
        </w:rPr>
        <w:t xml:space="preserve">В школе созданы условия для охраны здоровья учащихся, в том числе осуществляется: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1) текущий контроль за состоянием здоровья учащихся;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2) проведение санитарно-гигиенических, профилактических и оздоровительных мероприятий, обучение и воспитание в сфере охраны здоровья учащихся; 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165DF3" w:rsidRPr="00165DF3" w:rsidRDefault="00165DF3" w:rsidP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4) расследование и учет несчастных случаев с учащимися во время пребывания в организации, полномочия по расследованию несчастных случаев с учащимися возлагается на комиссию по расследованию несчастных случаев.</w:t>
      </w:r>
    </w:p>
    <w:p w:rsidR="00165DF3" w:rsidRPr="00165DF3" w:rsidRDefault="00165DF3">
      <w:pPr>
        <w:rPr>
          <w:sz w:val="28"/>
          <w:szCs w:val="28"/>
        </w:rPr>
      </w:pPr>
      <w:r w:rsidRPr="00165DF3">
        <w:rPr>
          <w:sz w:val="28"/>
          <w:szCs w:val="28"/>
        </w:rPr>
        <w:t xml:space="preserve"> Для учащихся, которые по состоянию здоровья не могут посещать школу, может быть организовано обучение на дому. Основанием для обучения на дому являются заключение медицинской организации и в письменной форме обращение родителей (законных представителей).</w:t>
      </w:r>
    </w:p>
    <w:sectPr w:rsidR="00165DF3" w:rsidRPr="0016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4D"/>
    <w:rsid w:val="00165DF3"/>
    <w:rsid w:val="001D79B3"/>
    <w:rsid w:val="00544063"/>
    <w:rsid w:val="005D3361"/>
    <w:rsid w:val="005F7F60"/>
    <w:rsid w:val="006C1F31"/>
    <w:rsid w:val="0079568B"/>
    <w:rsid w:val="00AE6209"/>
    <w:rsid w:val="00BA594D"/>
    <w:rsid w:val="00BB3224"/>
    <w:rsid w:val="00C07114"/>
    <w:rsid w:val="00C308A8"/>
    <w:rsid w:val="00DA0ECE"/>
    <w:rsid w:val="00DC4796"/>
    <w:rsid w:val="00E75129"/>
    <w:rsid w:val="00E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0030"/>
  <w15:docId w15:val="{BE253978-84C7-46CF-A5E6-48821260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BA594D"/>
  </w:style>
  <w:style w:type="character" w:customStyle="1" w:styleId="t3">
    <w:name w:val="t3"/>
    <w:basedOn w:val="a0"/>
    <w:rsid w:val="00BA594D"/>
  </w:style>
  <w:style w:type="character" w:customStyle="1" w:styleId="t4">
    <w:name w:val="t4"/>
    <w:basedOn w:val="a0"/>
    <w:rsid w:val="00BA594D"/>
  </w:style>
  <w:style w:type="paragraph" w:customStyle="1" w:styleId="p2">
    <w:name w:val="p2"/>
    <w:basedOn w:val="a"/>
    <w:rsid w:val="00B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5">
    <w:name w:val="t5"/>
    <w:basedOn w:val="a0"/>
    <w:rsid w:val="00BA594D"/>
  </w:style>
  <w:style w:type="character" w:styleId="a3">
    <w:name w:val="Hyperlink"/>
    <w:basedOn w:val="a0"/>
    <w:uiPriority w:val="99"/>
    <w:semiHidden/>
    <w:unhideWhenUsed/>
    <w:rsid w:val="00BA594D"/>
    <w:rPr>
      <w:color w:val="0000FF"/>
      <w:u w:val="single"/>
    </w:rPr>
  </w:style>
  <w:style w:type="paragraph" w:customStyle="1" w:styleId="p4">
    <w:name w:val="p4"/>
    <w:basedOn w:val="a"/>
    <w:rsid w:val="00BA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">
    <w:name w:val="t6"/>
    <w:basedOn w:val="a0"/>
    <w:rsid w:val="00BA594D"/>
  </w:style>
  <w:style w:type="table" w:styleId="a4">
    <w:name w:val="Table Grid"/>
    <w:basedOn w:val="a1"/>
    <w:uiPriority w:val="59"/>
    <w:rsid w:val="005F7F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2021-02-16T15:56:00Z</dcterms:created>
  <dcterms:modified xsi:type="dcterms:W3CDTF">2024-09-25T13:47:00Z</dcterms:modified>
</cp:coreProperties>
</file>