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27" w:rsidRDefault="007A6327" w:rsidP="007A6327">
      <w:pPr>
        <w:spacing w:after="120"/>
        <w:ind w:left="284" w:firstLine="283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Учебный план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2"/>
          <w:szCs w:val="22"/>
        </w:rPr>
        <w:t>дошкольной группы                                                                                                                                                    МБОУ Роговской основной общеобразовательной школы                                                                                         на 2024 – 2025 учебный год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341"/>
        <w:gridCol w:w="2943"/>
        <w:gridCol w:w="2567"/>
        <w:gridCol w:w="2356"/>
      </w:tblGrid>
      <w:tr w:rsidR="007A6327" w:rsidTr="007A6327">
        <w:trPr>
          <w:trHeight w:val="1314"/>
        </w:trPr>
        <w:tc>
          <w:tcPr>
            <w:tcW w:w="5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7" w:rsidRDefault="007A6327" w:rsidP="007A6327">
            <w:pPr>
              <w:spacing w:after="200"/>
              <w:ind w:left="284" w:firstLine="283"/>
              <w:rPr>
                <w:i/>
                <w:sz w:val="20"/>
                <w:szCs w:val="20"/>
              </w:rPr>
            </w:pPr>
          </w:p>
          <w:p w:rsidR="007A6327" w:rsidRDefault="007A6327" w:rsidP="007A6327">
            <w:pPr>
              <w:spacing w:after="200"/>
              <w:ind w:left="284" w:firstLine="283"/>
              <w:rPr>
                <w:i/>
                <w:sz w:val="20"/>
                <w:szCs w:val="20"/>
              </w:rPr>
            </w:pPr>
          </w:p>
          <w:p w:rsidR="007A6327" w:rsidRDefault="007A6327" w:rsidP="007A6327">
            <w:pPr>
              <w:ind w:left="284"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Образовательные области.</w:t>
            </w:r>
          </w:p>
          <w:p w:rsidR="007A6327" w:rsidRDefault="007A6327" w:rsidP="007A6327">
            <w:pPr>
              <w:ind w:left="284"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Основные виды организованной</w:t>
            </w:r>
          </w:p>
          <w:p w:rsidR="007A6327" w:rsidRDefault="007A6327" w:rsidP="007A6327">
            <w:pPr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образовательной деятельности</w:t>
            </w:r>
          </w:p>
          <w:p w:rsidR="007A6327" w:rsidRDefault="007A6327" w:rsidP="007A6327">
            <w:pPr>
              <w:spacing w:after="20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ind w:left="284"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Периодичность организованной образовательной</w:t>
            </w:r>
          </w:p>
          <w:p w:rsidR="007A6327" w:rsidRDefault="007A6327" w:rsidP="007A6327">
            <w:pPr>
              <w:ind w:left="284"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деятельности (в пятидневную неделю/месяц)</w:t>
            </w:r>
          </w:p>
          <w:p w:rsidR="007A6327" w:rsidRDefault="007A6327" w:rsidP="007A6327">
            <w:pPr>
              <w:ind w:left="284"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Объём недельной образовательной нагрузки</w:t>
            </w:r>
          </w:p>
          <w:p w:rsidR="007A6327" w:rsidRDefault="007A6327" w:rsidP="007A6327">
            <w:pPr>
              <w:ind w:left="284"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 часах и минутах)</w:t>
            </w:r>
          </w:p>
        </w:tc>
      </w:tr>
      <w:tr w:rsidR="007A6327" w:rsidTr="007A6327">
        <w:trPr>
          <w:trHeight w:val="517"/>
        </w:trPr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27" w:rsidRDefault="007A6327" w:rsidP="007A6327">
            <w:pPr>
              <w:ind w:left="284" w:firstLine="283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</w:t>
            </w:r>
          </w:p>
          <w:p w:rsidR="007A6327" w:rsidRDefault="007A6327" w:rsidP="007A6327">
            <w:pPr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подгруппа</w:t>
            </w:r>
          </w:p>
          <w:p w:rsidR="007A6327" w:rsidRDefault="007A6327" w:rsidP="007A6327">
            <w:pPr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лет)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                 подгруппа</w:t>
            </w:r>
          </w:p>
          <w:p w:rsidR="007A6327" w:rsidRDefault="007A6327" w:rsidP="007A6327">
            <w:pPr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(6-7лет)</w:t>
            </w:r>
          </w:p>
        </w:tc>
        <w:bookmarkStart w:id="0" w:name="_GoBack"/>
        <w:bookmarkEnd w:id="0"/>
      </w:tr>
      <w:tr w:rsidR="007A6327" w:rsidTr="007A6327">
        <w:trPr>
          <w:trHeight w:val="390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27" w:rsidRDefault="007A6327" w:rsidP="007A6327">
            <w:pPr>
              <w:ind w:left="284" w:firstLine="283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27" w:rsidRDefault="007A6327" w:rsidP="007A6327">
            <w:pPr>
              <w:ind w:left="284" w:firstLine="283"/>
              <w:rPr>
                <w:sz w:val="20"/>
                <w:szCs w:val="20"/>
              </w:rPr>
            </w:pPr>
          </w:p>
        </w:tc>
      </w:tr>
      <w:tr w:rsidR="007A6327" w:rsidTr="007A6327">
        <w:trPr>
          <w:trHeight w:val="341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7A6327" w:rsidTr="007A6327">
        <w:trPr>
          <w:trHeight w:val="341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 начальных представлений о здоровом образе жизни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 режимных моментов: ежедневные утренняя гимнастика, комплексы закаливающих процедур, гигиенические  процедуры, ситуативные  беседы в ходе  режимных моментов, прогулки,  питании, формировании полезных привычек и как  часть  ООД по  ознакомлению с  предметным и социальным миром.</w:t>
            </w:r>
          </w:p>
        </w:tc>
      </w:tr>
      <w:tr w:rsidR="007A6327" w:rsidTr="007A6327">
        <w:trPr>
          <w:trHeight w:val="341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культура: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 режимных моментов: подвижные  игры  и упражнения, спортивные  игры, упражнения по  развитию движений, мелкой  моторики</w:t>
            </w:r>
          </w:p>
        </w:tc>
      </w:tr>
      <w:tr w:rsidR="007A6327" w:rsidTr="007A6327">
        <w:trPr>
          <w:trHeight w:val="341"/>
        </w:trPr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27" w:rsidRDefault="007A6327" w:rsidP="007A6327">
            <w:pPr>
              <w:ind w:left="284" w:firstLine="283"/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помещении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( 50 минут)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  <w:p w:rsidR="007A6327" w:rsidRDefault="007A6327" w:rsidP="007A6327">
            <w:pPr>
              <w:spacing w:after="20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( 1 час)</w:t>
            </w:r>
          </w:p>
        </w:tc>
      </w:tr>
      <w:tr w:rsidR="007A6327" w:rsidTr="007A6327">
        <w:trPr>
          <w:trHeight w:val="341"/>
        </w:trPr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27" w:rsidRDefault="007A6327" w:rsidP="007A6327">
            <w:pPr>
              <w:ind w:left="284" w:firstLine="283"/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7" w:rsidRDefault="007A6327" w:rsidP="007A6327">
            <w:pPr>
              <w:spacing w:after="20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прогулке</w:t>
            </w:r>
          </w:p>
          <w:p w:rsidR="007A6327" w:rsidRDefault="007A6327" w:rsidP="007A6327">
            <w:pPr>
              <w:spacing w:after="200"/>
              <w:ind w:left="284" w:firstLine="283"/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 минут)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минут)</w:t>
            </w:r>
          </w:p>
        </w:tc>
      </w:tr>
      <w:tr w:rsidR="007A6327" w:rsidTr="007A6327">
        <w:trPr>
          <w:trHeight w:val="341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в неделю / в месяц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3/12</w:t>
            </w:r>
          </w:p>
        </w:tc>
      </w:tr>
      <w:tr w:rsidR="007A6327" w:rsidTr="007A6327">
        <w:trPr>
          <w:trHeight w:val="28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область «Познавательное развитие»</w:t>
            </w:r>
          </w:p>
        </w:tc>
      </w:tr>
      <w:tr w:rsidR="007A6327" w:rsidTr="007A6327">
        <w:trPr>
          <w:trHeight w:val="28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 минут)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час)</w:t>
            </w:r>
          </w:p>
        </w:tc>
      </w:tr>
      <w:tr w:rsidR="007A6327" w:rsidTr="007A6327">
        <w:trPr>
          <w:trHeight w:val="69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совместная деятельность воспитателя с детьми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минут)</w:t>
            </w:r>
          </w:p>
        </w:tc>
      </w:tr>
      <w:tr w:rsidR="007A6327" w:rsidTr="007A6327">
        <w:trPr>
          <w:trHeight w:val="37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Приобщение к социокультурным ценностям/ ознакомление с миром природы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 минут)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минут)</w:t>
            </w:r>
          </w:p>
        </w:tc>
      </w:tr>
      <w:tr w:rsidR="007A6327" w:rsidTr="007A6327">
        <w:trPr>
          <w:trHeight w:val="378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в неделю / в месяц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4/16</w:t>
            </w:r>
          </w:p>
        </w:tc>
      </w:tr>
      <w:tr w:rsidR="007A6327" w:rsidTr="007A6327">
        <w:trPr>
          <w:trHeight w:val="291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7A6327" w:rsidTr="007A6327">
        <w:trPr>
          <w:trHeight w:val="61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минут)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час)</w:t>
            </w:r>
          </w:p>
        </w:tc>
      </w:tr>
      <w:tr w:rsidR="007A6327" w:rsidTr="007A6327">
        <w:trPr>
          <w:trHeight w:val="37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Ежедневно</w:t>
            </w:r>
            <w:r>
              <w:rPr>
                <w:sz w:val="20"/>
                <w:szCs w:val="20"/>
              </w:rPr>
              <w:t xml:space="preserve"> в свободную деятельность </w:t>
            </w:r>
            <w:proofErr w:type="gramStart"/>
            <w:r>
              <w:rPr>
                <w:sz w:val="20"/>
                <w:szCs w:val="20"/>
              </w:rPr>
              <w:t>во  вторую</w:t>
            </w:r>
            <w:proofErr w:type="gramEnd"/>
            <w:r>
              <w:rPr>
                <w:sz w:val="20"/>
                <w:szCs w:val="20"/>
              </w:rPr>
              <w:t xml:space="preserve">  половину  дня. Совместная деятельность в течение дня  и как часть ООД «Развитие речи»</w:t>
            </w:r>
          </w:p>
        </w:tc>
      </w:tr>
      <w:tr w:rsidR="007A6327" w:rsidTr="007A6327">
        <w:trPr>
          <w:trHeight w:val="37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</w:tr>
      <w:tr w:rsidR="007A6327" w:rsidTr="007A6327">
        <w:trPr>
          <w:trHeight w:val="37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Приобщение к искусству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часть  ООД по изобразительной  деятельности, в свободной и совместной  деятельности в течение дня</w:t>
            </w:r>
          </w:p>
        </w:tc>
      </w:tr>
      <w:tr w:rsidR="007A6327" w:rsidTr="007A6327">
        <w:trPr>
          <w:trHeight w:val="378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3/12</w:t>
            </w:r>
          </w:p>
        </w:tc>
      </w:tr>
      <w:tr w:rsidR="007A6327" w:rsidTr="007A6327">
        <w:trPr>
          <w:trHeight w:val="378"/>
        </w:trPr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27" w:rsidRDefault="007A6327" w:rsidP="007A6327">
            <w:pPr>
              <w:ind w:left="284" w:firstLine="283"/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Рисование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минут)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час)</w:t>
            </w:r>
          </w:p>
        </w:tc>
      </w:tr>
      <w:tr w:rsidR="007A6327" w:rsidTr="007A6327">
        <w:trPr>
          <w:trHeight w:val="378"/>
        </w:trPr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27" w:rsidRDefault="007A6327" w:rsidP="007A6327">
            <w:pPr>
              <w:ind w:left="284" w:firstLine="283"/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Лепка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2 недели/2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 минут)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2 недели/2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минут)</w:t>
            </w:r>
          </w:p>
        </w:tc>
      </w:tr>
      <w:tr w:rsidR="007A6327" w:rsidTr="007A6327">
        <w:trPr>
          <w:trHeight w:val="378"/>
        </w:trPr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27" w:rsidRDefault="007A6327" w:rsidP="007A6327">
            <w:pPr>
              <w:ind w:left="284" w:firstLine="283"/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Аппликация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2 недели/2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 минут)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2 недели/2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минут)</w:t>
            </w:r>
          </w:p>
        </w:tc>
      </w:tr>
      <w:tr w:rsidR="007A6327" w:rsidTr="007A6327">
        <w:trPr>
          <w:trHeight w:val="37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Конструктивно- модельная деятельность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 режимных моментов – как в совместной  деятельности взрослых и детей, так и в самостоятельной  деятельности дошкольников: в процессе игр с настольным и напольным конструктором, строительным  играм  с использованием  природного  материала.</w:t>
            </w:r>
          </w:p>
        </w:tc>
      </w:tr>
      <w:tr w:rsidR="007A6327" w:rsidTr="007A6327">
        <w:trPr>
          <w:trHeight w:val="37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минут)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час)</w:t>
            </w:r>
          </w:p>
        </w:tc>
      </w:tr>
      <w:tr w:rsidR="007A6327" w:rsidTr="007A6327">
        <w:trPr>
          <w:trHeight w:val="378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в неделю / в месяц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5/20</w:t>
            </w:r>
          </w:p>
        </w:tc>
      </w:tr>
      <w:tr w:rsidR="007A6327" w:rsidTr="007A6327">
        <w:trPr>
          <w:trHeight w:val="30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область «Социально-коммуникативное развитие»</w:t>
            </w:r>
          </w:p>
        </w:tc>
      </w:tr>
      <w:tr w:rsidR="007A6327" w:rsidTr="007A6327">
        <w:trPr>
          <w:trHeight w:val="76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Социализация, развитие общения, нравственное воспитание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ходе режимных моментов – как в совместной деятельности взрослых и детей, так и </w:t>
            </w:r>
            <w:proofErr w:type="gramStart"/>
            <w:r>
              <w:rPr>
                <w:sz w:val="20"/>
                <w:szCs w:val="20"/>
              </w:rPr>
              <w:t>самостоятельной  деятельности</w:t>
            </w:r>
            <w:proofErr w:type="gramEnd"/>
            <w:r>
              <w:rPr>
                <w:sz w:val="20"/>
                <w:szCs w:val="20"/>
              </w:rPr>
              <w:t xml:space="preserve"> дошкольников: через  общение, игровую, трудовую, проектную деятельность, чтение художественной  литературы. </w:t>
            </w:r>
          </w:p>
        </w:tc>
      </w:tr>
      <w:tr w:rsidR="007A6327" w:rsidTr="007A6327">
        <w:trPr>
          <w:trHeight w:val="76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 в семье и сообществе, патриотическое воспитание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гендерной и семейной принадлежности, совместную деятельность взрослых и детей.</w:t>
            </w:r>
          </w:p>
        </w:tc>
      </w:tr>
      <w:tr w:rsidR="007A6327" w:rsidTr="007A6327">
        <w:trPr>
          <w:trHeight w:val="76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Самообслуживание самостоятельность, трудовое  воспитание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 поручения, дежурства, самообслуживание, коллективный труд.</w:t>
            </w:r>
          </w:p>
        </w:tc>
      </w:tr>
      <w:tr w:rsidR="007A6327" w:rsidTr="007A6327">
        <w:trPr>
          <w:trHeight w:val="76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 основ безопасности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 режимных моментов – как в совместной  деятельности взрослых и детей, так и самостоятельной  деятельности дошкольников: сюжетно-ролевые, дидактические  игры, экскурсии, походы по экологической тропе.</w:t>
            </w:r>
          </w:p>
        </w:tc>
      </w:tr>
      <w:tr w:rsidR="007A6327" w:rsidTr="007A6327">
        <w:trPr>
          <w:trHeight w:val="810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объём учебного плана</w:t>
            </w:r>
          </w:p>
          <w:p w:rsidR="007A6327" w:rsidRDefault="007A6327" w:rsidP="007A6327">
            <w:pPr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занятий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занятий</w:t>
            </w:r>
          </w:p>
          <w:p w:rsidR="007A6327" w:rsidRDefault="007A6327" w:rsidP="007A6327">
            <w:pPr>
              <w:spacing w:after="200"/>
              <w:ind w:left="284" w:firstLine="283"/>
              <w:jc w:val="center"/>
              <w:rPr>
                <w:b/>
                <w:sz w:val="20"/>
                <w:szCs w:val="20"/>
              </w:rPr>
            </w:pPr>
          </w:p>
        </w:tc>
      </w:tr>
      <w:tr w:rsidR="007A6327" w:rsidTr="007A6327">
        <w:trPr>
          <w:trHeight w:val="37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12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7A6327" w:rsidTr="007A6327">
        <w:trPr>
          <w:trHeight w:val="372"/>
        </w:trPr>
        <w:tc>
          <w:tcPr>
            <w:tcW w:w="5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7" w:rsidRDefault="007A6327" w:rsidP="007A6327">
            <w:pPr>
              <w:spacing w:after="200"/>
              <w:ind w:left="284" w:firstLine="283"/>
              <w:rPr>
                <w:sz w:val="20"/>
                <w:szCs w:val="20"/>
              </w:rPr>
            </w:pPr>
          </w:p>
          <w:p w:rsidR="007A6327" w:rsidRDefault="007A6327" w:rsidP="007A6327">
            <w:pPr>
              <w:spacing w:after="200"/>
              <w:ind w:left="284" w:firstLine="283"/>
              <w:rPr>
                <w:sz w:val="20"/>
                <w:szCs w:val="20"/>
              </w:rPr>
            </w:pPr>
          </w:p>
          <w:p w:rsidR="007A6327" w:rsidRDefault="007A6327" w:rsidP="007A6327">
            <w:pPr>
              <w:spacing w:after="200"/>
              <w:ind w:left="284" w:firstLine="28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«Обучение грамоте детей дошкольного возраста 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подгруппа</w:t>
            </w:r>
          </w:p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лет)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Подготовительная  подгруппа</w:t>
            </w:r>
            <w:proofErr w:type="gramEnd"/>
          </w:p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</w:tr>
      <w:tr w:rsidR="007A6327" w:rsidTr="007A6327">
        <w:trPr>
          <w:trHeight w:val="372"/>
        </w:trPr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27" w:rsidRDefault="007A6327" w:rsidP="007A6327">
            <w:pPr>
              <w:ind w:left="284" w:firstLine="283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7A6327" w:rsidTr="007A6327">
        <w:trPr>
          <w:trHeight w:val="145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«С чистым сердцем»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ind w:left="284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</w:tr>
      <w:tr w:rsidR="007A6327" w:rsidTr="007A6327">
        <w:trPr>
          <w:trHeight w:val="300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Общий объем учебного плана в неделю,</w:t>
            </w:r>
          </w:p>
          <w:p w:rsidR="007A6327" w:rsidRDefault="007A6327" w:rsidP="007A6327">
            <w:pPr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включая кружковое занятие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занятий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занятий</w:t>
            </w:r>
          </w:p>
        </w:tc>
      </w:tr>
      <w:tr w:rsidR="007A6327" w:rsidTr="007A6327">
        <w:trPr>
          <w:trHeight w:val="372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недельной нагрузки </w:t>
            </w:r>
          </w:p>
          <w:p w:rsidR="007A6327" w:rsidRDefault="007A6327" w:rsidP="007A6327">
            <w:pPr>
              <w:ind w:left="28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час /в мин)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часов 25 минут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27" w:rsidRDefault="007A6327" w:rsidP="007A6327">
            <w:pPr>
              <w:spacing w:after="200"/>
              <w:ind w:left="284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часов 30минут </w:t>
            </w:r>
          </w:p>
        </w:tc>
      </w:tr>
    </w:tbl>
    <w:p w:rsidR="00862644" w:rsidRDefault="00862644" w:rsidP="007A6327">
      <w:pPr>
        <w:ind w:left="284" w:firstLine="283"/>
      </w:pPr>
    </w:p>
    <w:sectPr w:rsidR="0086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27"/>
    <w:rsid w:val="007A6327"/>
    <w:rsid w:val="008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823D"/>
  <w15:chartTrackingRefBased/>
  <w15:docId w15:val="{27A4636E-30B3-4783-80C4-7C41020F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27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2024-09-24T07:22:00Z</dcterms:created>
  <dcterms:modified xsi:type="dcterms:W3CDTF">2024-09-24T07:27:00Z</dcterms:modified>
</cp:coreProperties>
</file>